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64"/>
        <w:gridCol w:w="846"/>
        <w:gridCol w:w="1114"/>
        <w:gridCol w:w="543"/>
        <w:gridCol w:w="756"/>
        <w:gridCol w:w="764"/>
        <w:gridCol w:w="259"/>
        <w:gridCol w:w="491"/>
        <w:gridCol w:w="115"/>
        <w:gridCol w:w="553"/>
        <w:gridCol w:w="283"/>
        <w:gridCol w:w="1308"/>
      </w:tblGrid>
      <w:tr w14:paraId="0DC34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53E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853F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719B1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2DF9F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6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6B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2024年设备更新-北京市北海幼儿园-家具</w:t>
            </w:r>
          </w:p>
        </w:tc>
      </w:tr>
      <w:tr w14:paraId="12482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7F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BA7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1F0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25C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北京市北海幼儿园</w:t>
            </w:r>
          </w:p>
        </w:tc>
      </w:tr>
      <w:tr w14:paraId="53A1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0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DC185"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CED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60E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3A0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0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38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FA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B5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E5D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23E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7A9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50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9E3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0E1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E306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DFC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8.052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67E9E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8.052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0D0F7D1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8.052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A9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829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58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 w14:paraId="6F263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E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89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4D2A57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8.052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95D3036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8.052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D1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8.052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74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FA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81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58B1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82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6CF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D4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BC4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4EE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62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7EA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27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5F7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A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917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4B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8B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2A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39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AC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AD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5828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8F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5A7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4C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6D37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11F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8A475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目标1：通过更新设备保障正常教学及行政办公工作。</w:t>
            </w:r>
          </w:p>
          <w:p w14:paraId="041C3C8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目标2：确保正常工作开展。</w:t>
            </w:r>
          </w:p>
          <w:p w14:paraId="051F9CCF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目标3：提高办学质量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  <w:p w14:paraId="5A0D3F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F77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目标1：通过更新设备保障正常教学及行政办公工作。</w:t>
            </w:r>
          </w:p>
          <w:p w14:paraId="3BDDBC0E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目标2：确保正常工作开展。</w:t>
            </w:r>
          </w:p>
          <w:p w14:paraId="0D65463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目标3：提高办学质量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  <w:bookmarkStart w:id="0" w:name="_GoBack"/>
            <w:bookmarkEnd w:id="0"/>
          </w:p>
          <w:p w14:paraId="78C0046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E9DF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483B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1B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D41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51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C8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8F23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3E4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67B2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572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FFE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7F9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252E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F9A5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F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3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0345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指标1：更换原有旧折叠椅等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2AE5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5E29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7D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BF72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B33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F9A4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67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C5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070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1DB5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79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534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482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928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F6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26C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780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62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A7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D64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F0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EC7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C9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8F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83E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E4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10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9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E14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0687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指标1：为正常教学提供设备保障。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EC4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F57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FD7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C6B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41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85DB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25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A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54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AA55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C1A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68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FC6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C60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0FB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C5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DD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A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D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90BE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8E0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834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8C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9C5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779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42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A38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55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91A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D007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按需求采购符合标准的设备。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C0B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DF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8F0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C31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817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E9D9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AF1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4F6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C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3AF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80A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23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1E7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25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E1C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820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71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54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D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6B9B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04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EC9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0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FC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27C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744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98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E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EE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BEA0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完成采购定额支出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8.052万元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396B5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8.052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A5E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8.052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696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6B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F70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5EE7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1F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7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C0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1BD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2A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5B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ED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790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F4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8B8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D2B7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B1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2D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26C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301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6DB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71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A9C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3E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4CE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AB10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7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E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CC495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AA2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CD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D7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6B0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07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DF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107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5CD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E2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A2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0EA3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6B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76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06D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1CE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52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03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8C1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5B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3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7FC4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077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803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0B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E8D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2E1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037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E9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3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8533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1BF7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按采购定额和要求完成采购工作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770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A7B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B7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97B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B6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164C6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02C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E2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10D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A64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003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79F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A04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2F6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7C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988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8F8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3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388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D3E2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A25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6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D01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49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22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7D7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92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1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ED7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7CD7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5F6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0B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F47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DF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2E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67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AAF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111F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F5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87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0169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26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AE0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32C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F5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08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DD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01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15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2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0C0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97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7A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2B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75E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A7A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056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A202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9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21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BEF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A8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1F6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37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28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07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016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410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9E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0D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3B5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D1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67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678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E92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556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1D2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03A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D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FE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0D00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60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37C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3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11E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E2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06B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9CC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5677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8F0E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185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7526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 xml:space="preserve">做安全有质量的教育服务 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35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47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EA3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B56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B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458B9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09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70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F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00A9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64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BB1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C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D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898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45B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A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F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79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A6F1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DF0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B1D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27A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2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91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2BA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8B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F4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10A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873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0DA2590"/>
    <w:sectPr>
      <w:pgSz w:w="11906" w:h="16838"/>
      <w:pgMar w:top="1191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6FF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905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147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DD4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3F03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2C0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2D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813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4EA5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45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2C96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57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8BC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851FDF"/>
    <w:rsid w:val="038B2E79"/>
    <w:rsid w:val="22E70F06"/>
    <w:rsid w:val="239B3B03"/>
    <w:rsid w:val="2A0920FE"/>
    <w:rsid w:val="5C55210F"/>
    <w:rsid w:val="70682B34"/>
    <w:rsid w:val="7664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555</Words>
  <Characters>633</Characters>
  <Lines>8</Lines>
  <Paragraphs>2</Paragraphs>
  <TotalTime>14</TotalTime>
  <ScaleCrop>false</ScaleCrop>
  <LinksUpToDate>false</LinksUpToDate>
  <CharactersWithSpaces>647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sherry</cp:lastModifiedBy>
  <dcterms:modified xsi:type="dcterms:W3CDTF">2025-08-26T01:02:07Z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eyJoZGlkIjoiYTA1Mjk1MmU4ZmMwN2VjNmM4NDY4MTQxNjQ1OGRkN2QiLCJ1c2VySWQiOiIxMjU2Njc3NDczIn0=</vt:lpwstr>
  </property>
  <property fmtid="{D5CDD505-2E9C-101B-9397-08002B2CF9AE}" pid="3" name="KSOProductBuildVer">
    <vt:lpwstr>2052-12.1.0.22529</vt:lpwstr>
  </property>
  <property fmtid="{D5CDD505-2E9C-101B-9397-08002B2CF9AE}" pid="4" name="ICV">
    <vt:lpwstr>A076036053B94B018E49B3D775C5EFE2_12</vt:lpwstr>
  </property>
</Properties>
</file>